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B0" w:rsidRPr="00AA68B2" w:rsidRDefault="009470A8" w:rsidP="00AA68B2">
      <w:pPr>
        <w:spacing w:line="360" w:lineRule="auto"/>
        <w:jc w:val="center"/>
        <w:rPr>
          <w:sz w:val="36"/>
          <w:szCs w:val="36"/>
        </w:rPr>
      </w:pPr>
      <w:r w:rsidRPr="00AA68B2">
        <w:rPr>
          <w:sz w:val="36"/>
          <w:szCs w:val="36"/>
        </w:rPr>
        <w:t xml:space="preserve">Слово на </w:t>
      </w:r>
      <w:proofErr w:type="spellStart"/>
      <w:r w:rsidRPr="00AA68B2">
        <w:rPr>
          <w:sz w:val="36"/>
          <w:szCs w:val="36"/>
        </w:rPr>
        <w:t>новолетие</w:t>
      </w:r>
      <w:proofErr w:type="spellEnd"/>
    </w:p>
    <w:p w:rsidR="009470A8" w:rsidRPr="00AA68B2" w:rsidRDefault="009470A8" w:rsidP="00AA68B2">
      <w:pPr>
        <w:spacing w:line="360" w:lineRule="auto"/>
        <w:jc w:val="center"/>
        <w:rPr>
          <w:i/>
          <w:sz w:val="32"/>
          <w:szCs w:val="32"/>
        </w:rPr>
      </w:pPr>
      <w:r w:rsidRPr="00AA68B2">
        <w:rPr>
          <w:i/>
          <w:sz w:val="32"/>
          <w:szCs w:val="32"/>
        </w:rPr>
        <w:t xml:space="preserve">«Благослови венец лета благости </w:t>
      </w:r>
      <w:proofErr w:type="spellStart"/>
      <w:r w:rsidRPr="00AA68B2">
        <w:rPr>
          <w:i/>
          <w:sz w:val="32"/>
          <w:szCs w:val="32"/>
        </w:rPr>
        <w:t>Твоея</w:t>
      </w:r>
      <w:proofErr w:type="spellEnd"/>
      <w:r w:rsidRPr="00AA68B2">
        <w:rPr>
          <w:i/>
          <w:sz w:val="32"/>
          <w:szCs w:val="32"/>
        </w:rPr>
        <w:t>, Господи!»</w:t>
      </w:r>
    </w:p>
    <w:p w:rsidR="00AA68B2" w:rsidRDefault="00AA68B2" w:rsidP="00AA68B2">
      <w:pPr>
        <w:spacing w:line="360" w:lineRule="auto"/>
      </w:pPr>
    </w:p>
    <w:p w:rsidR="009470A8" w:rsidRDefault="009470A8" w:rsidP="00AA68B2">
      <w:pPr>
        <w:spacing w:line="360" w:lineRule="auto"/>
        <w:ind w:firstLine="708"/>
      </w:pPr>
      <w:r>
        <w:t>Милостью Божией вступаем мы в Новый Год, прощаясь с еще одним прожитым годом нашей жизни. Тревожные и радостные чувства и мысл</w:t>
      </w:r>
      <w:r w:rsidR="001B59F6">
        <w:t xml:space="preserve">и переживаем мы: что встретим </w:t>
      </w:r>
      <w:r>
        <w:t xml:space="preserve"> в Новом Году, что произошло и как произошло то, что уже ушло в вечность…</w:t>
      </w:r>
    </w:p>
    <w:p w:rsidR="009470A8" w:rsidRDefault="009470A8" w:rsidP="00AA68B2">
      <w:pPr>
        <w:spacing w:line="360" w:lineRule="auto"/>
        <w:ind w:firstLine="708"/>
      </w:pPr>
      <w:r>
        <w:t>Много недоуменных вопросов остаются без ответов в нашей жизни. «Перед тем, о чем мы не можем говорить, да храним молчание!» Человек – разумное, свободное творение Божие. Ему свойственно поиск, совершенствование, стремление к цели</w:t>
      </w:r>
      <w:proofErr w:type="gramStart"/>
      <w:r>
        <w:t>… А</w:t>
      </w:r>
      <w:proofErr w:type="gramEnd"/>
      <w:r>
        <w:t xml:space="preserve"> цель – стяжание Свят</w:t>
      </w:r>
      <w:r w:rsidR="001B59F6">
        <w:t>о</w:t>
      </w:r>
      <w:r>
        <w:t>го Духа, раскрытие в себе Царства Небесного и вхождение в него уже за пределами нашего временного бытия.</w:t>
      </w:r>
    </w:p>
    <w:p w:rsidR="009470A8" w:rsidRDefault="009470A8" w:rsidP="00AA68B2">
      <w:pPr>
        <w:spacing w:line="360" w:lineRule="auto"/>
        <w:ind w:firstLine="708"/>
      </w:pPr>
      <w:r>
        <w:t>Почти всегда и везде всем нам приходится сталкиваться с тем, что называется следствием человеческого грехопадения – с нашими немощами, болезнями и недоумениями. Порой мы берем на себя смелость учить других, советова</w:t>
      </w:r>
      <w:r w:rsidR="001B59F6">
        <w:t>ть что-либо и вести их по жизни:</w:t>
      </w:r>
      <w:r>
        <w:t xml:space="preserve"> свой крест не можем понести, как сможем помочь в этом </w:t>
      </w:r>
      <w:proofErr w:type="gramStart"/>
      <w:r>
        <w:t>другому</w:t>
      </w:r>
      <w:proofErr w:type="gramEnd"/>
      <w:r>
        <w:t>?! Святитель Григорий Богослов говорит: «Или вовсе не учи, или учи доброю жизнью. Иначе будешь одною рукою притягивать, а другою отталкивать. Меньше потребуется слов, если делаешь</w:t>
      </w:r>
      <w:r w:rsidR="00E95B2F">
        <w:t>, что должно. Живописец больше учит своими красками».</w:t>
      </w:r>
    </w:p>
    <w:p w:rsidR="00663D4A" w:rsidRPr="003120F3" w:rsidRDefault="00E95B2F" w:rsidP="003120F3">
      <w:pPr>
        <w:spacing w:line="360" w:lineRule="auto"/>
        <w:ind w:firstLine="708"/>
      </w:pPr>
      <w:r>
        <w:t>Каждый человек, живущий на земле, независимо от своих религиозных убеждений стремится к тому, что было утеряно в самом начале бытия – в раю.</w:t>
      </w:r>
    </w:p>
    <w:p w:rsidR="00E95B2F" w:rsidRDefault="00E95B2F" w:rsidP="00AA68B2">
      <w:pPr>
        <w:spacing w:line="360" w:lineRule="auto"/>
        <w:ind w:firstLine="708"/>
      </w:pPr>
      <w:r>
        <w:t xml:space="preserve">Господь говорит: «Царствие Божие </w:t>
      </w:r>
      <w:r w:rsidRPr="008F7417">
        <w:t>внутри вас есть</w:t>
      </w:r>
      <w:r>
        <w:t>»</w:t>
      </w:r>
      <w:r w:rsidR="008F7417">
        <w:t xml:space="preserve"> (</w:t>
      </w:r>
      <w:proofErr w:type="spellStart"/>
      <w:r w:rsidR="008F7417">
        <w:t>Лк</w:t>
      </w:r>
      <w:proofErr w:type="spellEnd"/>
      <w:r w:rsidR="008F7417">
        <w:t>. 17:22)</w:t>
      </w:r>
      <w:r>
        <w:t xml:space="preserve">. Все те недоумения, которые происходят в мире, в человеческом обществе, в семье, в Церкви – все это плоды нашей поврежденной человеческой природы. Все мы </w:t>
      </w:r>
      <w:r>
        <w:lastRenderedPageBreak/>
        <w:t>больны, каждый из нас нуждается в исцелении, в приобретении того, что Господь даровал нам, как дар для спасения: веры, надежды, любви.</w:t>
      </w:r>
    </w:p>
    <w:p w:rsidR="00E95B2F" w:rsidRDefault="00E95B2F" w:rsidP="00AA68B2">
      <w:pPr>
        <w:spacing w:line="360" w:lineRule="auto"/>
        <w:ind w:firstLine="708"/>
      </w:pPr>
      <w:r>
        <w:t>Жажда любви духовного происхождения, как и сама любовь – это голос духовного «я» - образа Божия в человеке. Исцеление души, восстановление ее целостности возможно только в полноте обращения ее к Богу – Источнику Любви. Но как возможна эта полнота обращения для раздвоенной души, лишенной силы духовного устремления? Ответ на этот вопрос открывается в духовном опыте, совпадающим с уже пережитым и описанным духовным опытом людей, проходивших путь «невидимой брани»:</w:t>
      </w:r>
      <w:r w:rsidR="00F36DB5">
        <w:t xml:space="preserve"> «сила Божия в </w:t>
      </w:r>
      <w:r w:rsidR="00F36DB5" w:rsidRPr="008F7417">
        <w:rPr>
          <w:color w:val="000000" w:themeColor="text1"/>
        </w:rPr>
        <w:t>немощи совершается</w:t>
      </w:r>
      <w:r w:rsidR="00F36DB5">
        <w:t>»</w:t>
      </w:r>
      <w:r w:rsidR="008F7417">
        <w:t xml:space="preserve"> (2 Кор. 19:9)</w:t>
      </w:r>
      <w:r w:rsidR="00F36DB5">
        <w:t xml:space="preserve">. Пережив свою немощь, неспособность собственными силами справиться со злом, овладевающим душой, человек устремляется к Богу и опытно узнает действие Его Любви и Силы. Милосердие Божие открывает бессилие человеческой души и врачует ее.  Но от человека требуется возможное от него усилие. Чтобы открыться для Бога и Его Любви, необходимо решительно отказаться от своеволия, гордого самоутверждения и </w:t>
      </w:r>
      <w:proofErr w:type="spellStart"/>
      <w:r w:rsidR="00F36DB5">
        <w:t>самовозвеличивания</w:t>
      </w:r>
      <w:proofErr w:type="spellEnd"/>
      <w:r w:rsidR="00F36DB5">
        <w:t>: «</w:t>
      </w:r>
      <w:r w:rsidR="00F36DB5" w:rsidRPr="008F7417">
        <w:rPr>
          <w:color w:val="000000" w:themeColor="text1"/>
        </w:rPr>
        <w:t xml:space="preserve">Бог </w:t>
      </w:r>
      <w:proofErr w:type="gramStart"/>
      <w:r w:rsidR="00F36DB5" w:rsidRPr="008F7417">
        <w:rPr>
          <w:color w:val="000000" w:themeColor="text1"/>
        </w:rPr>
        <w:t>гордым</w:t>
      </w:r>
      <w:proofErr w:type="gramEnd"/>
      <w:r w:rsidR="00F36DB5" w:rsidRPr="008F7417">
        <w:rPr>
          <w:color w:val="000000" w:themeColor="text1"/>
        </w:rPr>
        <w:t xml:space="preserve"> противится, а смиренным дает благодать</w:t>
      </w:r>
      <w:r w:rsidR="00F36DB5">
        <w:t>»</w:t>
      </w:r>
      <w:r w:rsidR="008F7417">
        <w:t xml:space="preserve"> (</w:t>
      </w:r>
      <w:proofErr w:type="spellStart"/>
      <w:r w:rsidR="008F7417">
        <w:t>Иак</w:t>
      </w:r>
      <w:proofErr w:type="spellEnd"/>
      <w:r w:rsidR="008F7417">
        <w:t xml:space="preserve"> 4:6)</w:t>
      </w:r>
      <w:r w:rsidR="00F36DB5">
        <w:t xml:space="preserve">. Необходимо черпать </w:t>
      </w:r>
      <w:r w:rsidR="00490960">
        <w:t>знание, совет и опыт в Евангелии, в Посланиях Святых Апостолов, в писаниях Святых Отцов, так как в наше время «</w:t>
      </w:r>
      <w:proofErr w:type="spellStart"/>
      <w:r w:rsidR="00490960" w:rsidRPr="008F7417">
        <w:rPr>
          <w:color w:val="000000" w:themeColor="text1"/>
        </w:rPr>
        <w:t>оскуде</w:t>
      </w:r>
      <w:proofErr w:type="spellEnd"/>
      <w:r w:rsidR="00490960" w:rsidRPr="008F7417">
        <w:rPr>
          <w:color w:val="000000" w:themeColor="text1"/>
        </w:rPr>
        <w:t xml:space="preserve"> преподобный</w:t>
      </w:r>
      <w:r w:rsidR="00490960">
        <w:t>»</w:t>
      </w:r>
      <w:r w:rsidR="008F7417">
        <w:t xml:space="preserve"> (</w:t>
      </w:r>
      <w:proofErr w:type="spellStart"/>
      <w:r w:rsidR="008F7417">
        <w:t>Пс</w:t>
      </w:r>
      <w:proofErr w:type="spellEnd"/>
      <w:r w:rsidR="008F7417">
        <w:t>. 11:2)</w:t>
      </w:r>
      <w:r w:rsidR="00490960">
        <w:t>.</w:t>
      </w:r>
    </w:p>
    <w:p w:rsidR="005E3589" w:rsidRDefault="00490960" w:rsidP="00AA68B2">
      <w:pPr>
        <w:spacing w:line="360" w:lineRule="auto"/>
        <w:ind w:firstLine="708"/>
      </w:pPr>
      <w:r>
        <w:t>Только с верой в свое бессмертие человек обретет ясный смысл своей жизни. Только тогда понимаешь смысл своего отношения к другим людям, к окружающему миру, к природе.</w:t>
      </w:r>
      <w:r w:rsidR="00BB63C7">
        <w:t xml:space="preserve"> Евангелие дает нам образ того человека, на которого мы можем ориентироваться. Это Богочеловек – Господь наш Иисус Христос. </w:t>
      </w:r>
    </w:p>
    <w:p w:rsidR="00490960" w:rsidRDefault="00BB63C7" w:rsidP="00AA68B2">
      <w:pPr>
        <w:spacing w:line="360" w:lineRule="auto"/>
        <w:ind w:firstLine="708"/>
      </w:pPr>
      <w:bookmarkStart w:id="0" w:name="_GoBack"/>
      <w:bookmarkEnd w:id="0"/>
      <w:r>
        <w:t>Слава Богу, что в человеке еще не истреблено то, что христианство называет образом Божием.</w:t>
      </w:r>
      <w:r w:rsidR="00AA68B2">
        <w:t xml:space="preserve"> Он интуитивно чувствует </w:t>
      </w:r>
      <w:proofErr w:type="gramStart"/>
      <w:r w:rsidR="00AA68B2">
        <w:t>духовное</w:t>
      </w:r>
      <w:proofErr w:type="gramEnd"/>
      <w:r w:rsidR="00AA68B2">
        <w:t xml:space="preserve">, стремится к святости и правде. Достоинства внутреннего человека — вот, что составляет </w:t>
      </w:r>
      <w:r w:rsidR="00AA68B2">
        <w:lastRenderedPageBreak/>
        <w:t>подлинную сущность личности. Если в сердце нет святыни, в него поселится мерзость запустения.</w:t>
      </w:r>
    </w:p>
    <w:p w:rsidR="00AA68B2" w:rsidRDefault="00AA68B2" w:rsidP="00AA68B2">
      <w:pPr>
        <w:spacing w:line="360" w:lineRule="auto"/>
        <w:ind w:firstLine="708"/>
      </w:pPr>
      <w:r>
        <w:t>«</w:t>
      </w:r>
      <w:r w:rsidRPr="008F7417">
        <w:rPr>
          <w:color w:val="000000" w:themeColor="text1"/>
        </w:rPr>
        <w:t>Будьте с</w:t>
      </w:r>
      <w:r w:rsidR="008F7417" w:rsidRPr="008F7417">
        <w:rPr>
          <w:color w:val="000000" w:themeColor="text1"/>
        </w:rPr>
        <w:t>овершенны, как совершен Отец ваш</w:t>
      </w:r>
      <w:r w:rsidRPr="008F7417">
        <w:rPr>
          <w:color w:val="000000" w:themeColor="text1"/>
        </w:rPr>
        <w:t xml:space="preserve"> Небесный</w:t>
      </w:r>
      <w:r>
        <w:t>»</w:t>
      </w:r>
      <w:r w:rsidR="008F7417">
        <w:t xml:space="preserve"> (Мф. 5:48)</w:t>
      </w:r>
      <w:r>
        <w:t xml:space="preserve"> — эти слова Спасителя являются главным смыслом нашего бытия. Да, мы пришли в этот сложный мир, полный драм, жестокости, обмана и страданий, но мы призваны к познанию радости жизни, творчества и совершенства.</w:t>
      </w:r>
    </w:p>
    <w:p w:rsidR="009470A8" w:rsidRDefault="00AA68B2" w:rsidP="00AA68B2">
      <w:pPr>
        <w:spacing w:line="360" w:lineRule="auto"/>
        <w:ind w:firstLine="708"/>
      </w:pPr>
      <w:r>
        <w:t>Духовность — это то самое высшее, что является целью всех человеческих стремлений. Духовность определяет человека. Духовен тот, кто наиболее уподобился Богу. А следствием духовности является смирение и любовь к Богу и ближним. Бог есть совершенная Любовь. Человек своими усилиями не может</w:t>
      </w:r>
      <w:r w:rsidR="00EE1707">
        <w:t xml:space="preserve"> стать любящим человеком — это дар Божий, но его усилия могут приблизить его к этому дару, к возврату в Отчий Дом.</w:t>
      </w:r>
    </w:p>
    <w:p w:rsidR="00EE1707" w:rsidRDefault="00EE1707" w:rsidP="00AA68B2">
      <w:pPr>
        <w:spacing w:line="360" w:lineRule="auto"/>
        <w:ind w:firstLine="708"/>
      </w:pPr>
      <w:r>
        <w:t xml:space="preserve">Христианство дорого для нас тем, что оно регулирует отношения между людьми, главный принцип которых точно определил преподобный Серафим </w:t>
      </w:r>
      <w:r w:rsidR="001B59F6">
        <w:t>С</w:t>
      </w:r>
      <w:r>
        <w:t>аровский: «</w:t>
      </w:r>
      <w:r w:rsidR="001B59F6">
        <w:t>Ч</w:t>
      </w:r>
      <w:r>
        <w:t xml:space="preserve">еловек человеку в радость». </w:t>
      </w:r>
      <w:proofErr w:type="gramStart"/>
      <w:r>
        <w:t>И мы должны в себе воспитывать потребность приносить радость другому, тогда и жизнь общества изменится к лучшему.</w:t>
      </w:r>
      <w:proofErr w:type="gramEnd"/>
    </w:p>
    <w:p w:rsidR="00EE1707" w:rsidRDefault="00EE1707" w:rsidP="00AA68B2">
      <w:pPr>
        <w:spacing w:line="360" w:lineRule="auto"/>
        <w:ind w:firstLine="708"/>
      </w:pPr>
      <w:r>
        <w:t xml:space="preserve">Испрашивая благословения у Господа Вседержителя на предстоящий Новый Год в нашей жизни, обратимся к Нему со словами молитвы предыдущих поколений, живших на земле: «Господи, к Тебе </w:t>
      </w:r>
      <w:proofErr w:type="spellStart"/>
      <w:r>
        <w:t>прибегох</w:t>
      </w:r>
      <w:proofErr w:type="spellEnd"/>
      <w:r>
        <w:t xml:space="preserve">, научи нас </w:t>
      </w:r>
      <w:proofErr w:type="spellStart"/>
      <w:r>
        <w:t>творити</w:t>
      </w:r>
      <w:proofErr w:type="spellEnd"/>
      <w:r>
        <w:t xml:space="preserve"> волю</w:t>
      </w:r>
      <w:proofErr w:type="gramStart"/>
      <w:r>
        <w:t xml:space="preserve"> Т</w:t>
      </w:r>
      <w:proofErr w:type="gramEnd"/>
      <w:r>
        <w:t xml:space="preserve">вою, яко Ты </w:t>
      </w:r>
      <w:proofErr w:type="spellStart"/>
      <w:r>
        <w:t>еси</w:t>
      </w:r>
      <w:proofErr w:type="spellEnd"/>
      <w:r>
        <w:t xml:space="preserve"> Бог наш, яко у Тебе источник живота, во свете Твоем узрим свет. </w:t>
      </w:r>
      <w:proofErr w:type="spellStart"/>
      <w:r>
        <w:t>Пробави</w:t>
      </w:r>
      <w:proofErr w:type="spellEnd"/>
      <w:r>
        <w:t xml:space="preserve"> милость</w:t>
      </w:r>
      <w:proofErr w:type="gramStart"/>
      <w:r>
        <w:t xml:space="preserve"> Т</w:t>
      </w:r>
      <w:proofErr w:type="gramEnd"/>
      <w:r>
        <w:t xml:space="preserve">вою ведущим </w:t>
      </w:r>
      <w:proofErr w:type="spellStart"/>
      <w:r>
        <w:t>Тя</w:t>
      </w:r>
      <w:proofErr w:type="spellEnd"/>
      <w:r>
        <w:t xml:space="preserve">». </w:t>
      </w:r>
    </w:p>
    <w:p w:rsidR="00EE1707" w:rsidRDefault="00EE1707" w:rsidP="00AA68B2">
      <w:pPr>
        <w:spacing w:line="360" w:lineRule="auto"/>
        <w:ind w:firstLine="708"/>
      </w:pPr>
      <w:r>
        <w:t>Аминь!</w:t>
      </w:r>
    </w:p>
    <w:p w:rsidR="005E3589" w:rsidRPr="005E3589" w:rsidRDefault="005E3589" w:rsidP="005E3589">
      <w:pPr>
        <w:spacing w:line="360" w:lineRule="auto"/>
        <w:ind w:firstLine="708"/>
        <w:jc w:val="center"/>
        <w:rPr>
          <w:i/>
          <w:sz w:val="24"/>
          <w:szCs w:val="24"/>
        </w:rPr>
      </w:pPr>
      <w:r w:rsidRPr="00663D4A">
        <w:rPr>
          <w:i/>
          <w:sz w:val="24"/>
          <w:szCs w:val="24"/>
        </w:rPr>
        <w:t>aphanatos.ru</w:t>
      </w:r>
    </w:p>
    <w:sectPr w:rsidR="005E3589" w:rsidRPr="005E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A8"/>
    <w:rsid w:val="001B59F6"/>
    <w:rsid w:val="002F34B0"/>
    <w:rsid w:val="003120F3"/>
    <w:rsid w:val="00490960"/>
    <w:rsid w:val="005E3589"/>
    <w:rsid w:val="00663D4A"/>
    <w:rsid w:val="008631BB"/>
    <w:rsid w:val="008F7417"/>
    <w:rsid w:val="009470A8"/>
    <w:rsid w:val="00A0715D"/>
    <w:rsid w:val="00AA68B2"/>
    <w:rsid w:val="00BB63C7"/>
    <w:rsid w:val="00C63D8A"/>
    <w:rsid w:val="00E95B2F"/>
    <w:rsid w:val="00EE1707"/>
    <w:rsid w:val="00F36DB5"/>
    <w:rsid w:val="00F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3165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165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16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FC3165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3165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165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16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FC3165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vlk73</dc:creator>
  <cp:lastModifiedBy>vlk73</cp:lastModifiedBy>
  <cp:revision>13</cp:revision>
  <dcterms:created xsi:type="dcterms:W3CDTF">2022-12-23T10:12:00Z</dcterms:created>
  <dcterms:modified xsi:type="dcterms:W3CDTF">2022-12-26T15:58:00Z</dcterms:modified>
</cp:coreProperties>
</file>