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84" w:rsidRDefault="00CA7D84" w:rsidP="00CA7D84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kern w:val="36"/>
          <w:sz w:val="48"/>
          <w:szCs w:val="48"/>
          <w:lang w:eastAsia="ru-RU"/>
        </w:rPr>
        <w:t xml:space="preserve">Слово в день памяти святителя  </w:t>
      </w:r>
    </w:p>
    <w:p w:rsidR="00CA7D84" w:rsidRDefault="00CA7D84" w:rsidP="00CA7D84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kern w:val="36"/>
          <w:sz w:val="48"/>
          <w:szCs w:val="48"/>
          <w:lang w:eastAsia="ru-RU"/>
        </w:rPr>
        <w:t>Тихона патриарха Московского</w:t>
      </w:r>
    </w:p>
    <w:p w:rsidR="00CA7D84" w:rsidRDefault="00CA7D84" w:rsidP="00CA7D8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A7D84" w:rsidRDefault="00CA7D84" w:rsidP="00CA7D8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A7D84" w:rsidRDefault="00CA7D84" w:rsidP="00CA7D84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 Имя Отца, и Сына, и Святого Духа!</w:t>
      </w:r>
    </w:p>
    <w:p w:rsidR="00323E84" w:rsidRDefault="00CA7D84" w:rsidP="00CA7D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«Заповедь новую даю вам, да любите друг друга; как 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возлюбил вас, так и вы любите друг друга. Потому узнают вас, что вы Мои ученики, если будете иметь любовь между собою (Ин. 13, 34-35).</w:t>
      </w:r>
    </w:p>
    <w:p w:rsidR="00CA7D84" w:rsidRDefault="00CA7D84" w:rsidP="00CA7D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Сегодня, братья и сестры, день прославления святителя Тихона, патриарха Всероссийского.</w:t>
      </w:r>
    </w:p>
    <w:p w:rsidR="00CA7D84" w:rsidRDefault="00CA7D84" w:rsidP="00CA7D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Свою жизнь с раннего детства отдал на служение Богу, Церкви и людям.</w:t>
      </w:r>
    </w:p>
    <w:p w:rsidR="00CA7D84" w:rsidRDefault="00CA7D84" w:rsidP="00CA7D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11 лет поступил в духовное училище, потом семинария и духовная академия. Сохранились о нём воспоминания, что с детских лет отличался он старательностью и </w:t>
      </w:r>
      <w:r w:rsidR="00E72F2C">
        <w:rPr>
          <w:rFonts w:ascii="Times New Roman" w:hAnsi="Times New Roman"/>
          <w:sz w:val="28"/>
          <w:szCs w:val="28"/>
        </w:rPr>
        <w:t>простотой</w:t>
      </w:r>
      <w:r>
        <w:rPr>
          <w:rFonts w:ascii="Times New Roman" w:hAnsi="Times New Roman"/>
          <w:sz w:val="28"/>
          <w:szCs w:val="28"/>
        </w:rPr>
        <w:t>.</w:t>
      </w:r>
      <w:r w:rsidR="00E72F2C">
        <w:rPr>
          <w:rFonts w:ascii="Times New Roman" w:hAnsi="Times New Roman"/>
          <w:sz w:val="28"/>
          <w:szCs w:val="28"/>
        </w:rPr>
        <w:t xml:space="preserve"> Товарищи по училищу, зная его незлобивый и молчаливый нрав, часто над ним смеялись и подшучивали, обращаясь к нему со словами: «Ваше Святейшество».</w:t>
      </w:r>
    </w:p>
    <w:p w:rsidR="00E72F2C" w:rsidRDefault="00E72F2C" w:rsidP="00CA7D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святителя Тихона возлагали различные послушания и обязанности: был преподавателем и ректором духовных учебных заведений. По возложении на него сана епископа, назначали на различные кафедры, для несения своего апостольского служения.</w:t>
      </w:r>
    </w:p>
    <w:p w:rsidR="00E72F2C" w:rsidRDefault="00E72F2C" w:rsidP="00CA7D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Один из ярких и знаменательных моментов его </w:t>
      </w:r>
      <w:r w:rsidR="00390885">
        <w:rPr>
          <w:rFonts w:ascii="Times New Roman" w:hAnsi="Times New Roman"/>
          <w:sz w:val="28"/>
          <w:szCs w:val="28"/>
        </w:rPr>
        <w:t xml:space="preserve">архиерейского служения приходится на время его пребывания в Северной Америке. Время епископского служения святителя Тихона было ознаменовано расцветом в жизни местной Православной Церкви: была учреждена семинария, монастырь и при нём школа-приют. Православие при святителе Тихоне стало приобретать всеамериканский масштаб. Под его председательством был </w:t>
      </w:r>
      <w:r w:rsidR="00390885">
        <w:rPr>
          <w:rFonts w:ascii="Times New Roman" w:hAnsi="Times New Roman"/>
          <w:sz w:val="28"/>
          <w:szCs w:val="28"/>
        </w:rPr>
        <w:lastRenderedPageBreak/>
        <w:t xml:space="preserve">созван первый собор переселенцев из России, Галиции, Венгрии, </w:t>
      </w:r>
      <w:proofErr w:type="spellStart"/>
      <w:r w:rsidR="00390885">
        <w:rPr>
          <w:rFonts w:ascii="Times New Roman" w:hAnsi="Times New Roman"/>
          <w:sz w:val="28"/>
          <w:szCs w:val="28"/>
        </w:rPr>
        <w:t>Буковины</w:t>
      </w:r>
      <w:proofErr w:type="spellEnd"/>
      <w:r w:rsidR="00390885">
        <w:rPr>
          <w:rFonts w:ascii="Times New Roman" w:hAnsi="Times New Roman"/>
          <w:sz w:val="28"/>
          <w:szCs w:val="28"/>
        </w:rPr>
        <w:t xml:space="preserve"> и других мест.</w:t>
      </w:r>
    </w:p>
    <w:p w:rsidR="00390885" w:rsidRDefault="00390885" w:rsidP="00CA7D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правление святителя Тихона Церковь в Америке пребывала в мире, согласии и любви: был един архипастырь и единое стадо. За 8 лет управления епархией святителем Тихоном число приходов многократно увеличилось, и тысячи униатов обратились в Православие.</w:t>
      </w:r>
    </w:p>
    <w:p w:rsidR="00390885" w:rsidRDefault="00390885" w:rsidP="00CA7D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Народная молва оценила его как «самого доброго» из архиереев Русской Церкви — в отличии от «самых умных» и «самых строгих». Святитель</w:t>
      </w:r>
      <w:r w:rsidR="00C1784B">
        <w:rPr>
          <w:rFonts w:ascii="Times New Roman" w:hAnsi="Times New Roman"/>
          <w:sz w:val="28"/>
          <w:szCs w:val="28"/>
        </w:rPr>
        <w:t xml:space="preserve"> Тихон во всём полагался на волю Божию: не стремясь к внешним высотам, он был готов принимать на себя любой крестный подвиг, если Господь призовёт его.</w:t>
      </w:r>
      <w:r w:rsidR="003E1579">
        <w:rPr>
          <w:rFonts w:ascii="Times New Roman" w:hAnsi="Times New Roman"/>
          <w:sz w:val="28"/>
          <w:szCs w:val="28"/>
        </w:rPr>
        <w:t xml:space="preserve"> Так и случилось: в годы богоборного лихолетья и отхода русского народа от Бога и Церкви, он был избран патриархом.</w:t>
      </w:r>
    </w:p>
    <w:p w:rsidR="003E1579" w:rsidRDefault="003E1579" w:rsidP="00CA7D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Много сказано о тех и последующих годах испытаний, выпавших на Русскую землю и Русскую Церковь. Руководить Церковью ему пришлось среди всеобщей разрухи, разрухи в умах и сердцах человеческих: в обстановке предательства, расколов и потрясений.</w:t>
      </w:r>
    </w:p>
    <w:p w:rsidR="003E1579" w:rsidRDefault="003E1579" w:rsidP="00CA7D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Революция, государственный переворот, смена власти, Гражданская война, голод… Только своим исключительно высокий нравственным и церковным авторитетом святитель Тихон смог собрать воедино распылённые и обескровленные церковные силы. Он проявил себя верным служителем и исповедником неповреждённых и неискажённых заветов истинной Церкви. Он был живым олицетворением Православия.</w:t>
      </w:r>
    </w:p>
    <w:p w:rsidR="003E1579" w:rsidRDefault="003E1579" w:rsidP="00CA7D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Любовь святителя Тихона к Богу, его вера в Бога, его надежда на Бога, его деятельная любовь к людям — это </w:t>
      </w:r>
      <w:r w:rsidR="00CC1E73">
        <w:rPr>
          <w:rFonts w:ascii="Times New Roman" w:hAnsi="Times New Roman"/>
          <w:sz w:val="28"/>
          <w:szCs w:val="28"/>
        </w:rPr>
        <w:t>осуществлённая им заповедь Христа, которая разрушает все силы ада на земле.</w:t>
      </w:r>
    </w:p>
    <w:p w:rsidR="00CC1E73" w:rsidRDefault="00CC1E73" w:rsidP="00CA7D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Молитвами святителя Тихона да укрепит нас всех Господь в Вере, Надежде и Любви! Аминь!</w:t>
      </w:r>
    </w:p>
    <w:p w:rsidR="00237655" w:rsidRPr="00237655" w:rsidRDefault="00237655" w:rsidP="00237655">
      <w:pPr>
        <w:spacing w:line="254" w:lineRule="auto"/>
        <w:jc w:val="center"/>
        <w:rPr>
          <w:sz w:val="28"/>
          <w:szCs w:val="28"/>
        </w:rPr>
      </w:pPr>
      <w:r>
        <w:rPr>
          <w:color w:val="0070C0"/>
          <w:sz w:val="32"/>
          <w:szCs w:val="32"/>
          <w:lang w:val="en-US"/>
        </w:rPr>
        <w:t>www</w:t>
      </w:r>
      <w:r>
        <w:rPr>
          <w:color w:val="0070C0"/>
          <w:sz w:val="32"/>
          <w:szCs w:val="32"/>
        </w:rPr>
        <w:t>.а</w:t>
      </w:r>
      <w:proofErr w:type="spellStart"/>
      <w:r>
        <w:rPr>
          <w:color w:val="0070C0"/>
          <w:sz w:val="32"/>
          <w:szCs w:val="32"/>
          <w:lang w:val="en-US"/>
        </w:rPr>
        <w:t>phanatos</w:t>
      </w:r>
      <w:proofErr w:type="spellEnd"/>
      <w:r>
        <w:rPr>
          <w:color w:val="0070C0"/>
          <w:sz w:val="32"/>
          <w:szCs w:val="32"/>
        </w:rPr>
        <w:t>.</w:t>
      </w:r>
      <w:proofErr w:type="spellStart"/>
      <w:r>
        <w:rPr>
          <w:color w:val="0070C0"/>
          <w:sz w:val="32"/>
          <w:szCs w:val="32"/>
          <w:lang w:val="en-US"/>
        </w:rPr>
        <w:t>ru</w:t>
      </w:r>
      <w:bookmarkStart w:id="0" w:name="_GoBack"/>
      <w:bookmarkEnd w:id="0"/>
      <w:proofErr w:type="spellEnd"/>
    </w:p>
    <w:sectPr w:rsidR="00237655" w:rsidRPr="0023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B1"/>
    <w:rsid w:val="00237655"/>
    <w:rsid w:val="002A1CB1"/>
    <w:rsid w:val="00323E84"/>
    <w:rsid w:val="00390885"/>
    <w:rsid w:val="003E1579"/>
    <w:rsid w:val="00C1784B"/>
    <w:rsid w:val="00CA7D84"/>
    <w:rsid w:val="00CC1E73"/>
    <w:rsid w:val="00E7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2A94"/>
  <w15:chartTrackingRefBased/>
  <w15:docId w15:val="{7216B9D6-F7AA-42EB-BEC8-F3E65D95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dcterms:created xsi:type="dcterms:W3CDTF">2022-06-04T08:30:00Z</dcterms:created>
  <dcterms:modified xsi:type="dcterms:W3CDTF">2022-06-14T17:02:00Z</dcterms:modified>
</cp:coreProperties>
</file>