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61" w:rsidRDefault="004E6B61" w:rsidP="00B30CCF">
      <w:pPr>
        <w:jc w:val="center"/>
        <w:rPr>
          <w:b/>
          <w:sz w:val="32"/>
          <w:szCs w:val="32"/>
        </w:rPr>
      </w:pPr>
    </w:p>
    <w:p w:rsidR="00B716D0" w:rsidRDefault="00B30CCF" w:rsidP="00B30CCF">
      <w:pPr>
        <w:jc w:val="center"/>
        <w:rPr>
          <w:b/>
          <w:sz w:val="32"/>
          <w:szCs w:val="32"/>
        </w:rPr>
      </w:pPr>
      <w:r w:rsidRPr="00B30CCF">
        <w:rPr>
          <w:b/>
          <w:sz w:val="32"/>
          <w:szCs w:val="32"/>
        </w:rPr>
        <w:t>Слово о покаянии.</w:t>
      </w:r>
    </w:p>
    <w:p w:rsidR="004E6B61" w:rsidRDefault="004E6B61" w:rsidP="00B30CCF">
      <w:pPr>
        <w:jc w:val="center"/>
        <w:rPr>
          <w:sz w:val="28"/>
          <w:szCs w:val="28"/>
        </w:rPr>
      </w:pPr>
    </w:p>
    <w:p w:rsidR="00B30CCF" w:rsidRDefault="00B30CCF" w:rsidP="00584D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Начало Евангелия, Благой вести, начинается с призыва к покаянию: «Покайтесь, ибо приблизилось Царство Небесное!»</w:t>
      </w:r>
      <w:r w:rsidR="00940418">
        <w:rPr>
          <w:sz w:val="28"/>
          <w:szCs w:val="28"/>
        </w:rPr>
        <w:t>. П</w:t>
      </w:r>
      <w:r>
        <w:rPr>
          <w:sz w:val="28"/>
          <w:szCs w:val="28"/>
        </w:rPr>
        <w:t>окаяние есть единственная дверь ко всему доброму.</w:t>
      </w:r>
    </w:p>
    <w:p w:rsidR="00B30CCF" w:rsidRDefault="00B30CCF" w:rsidP="00584D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покаяние? Это неустанное поражение врага, нападающего на сердце. Любовь рождает совершенное покаяние. Без покаяния нет христианина. Без любви нет настоящего покаяния. Тот, кто свят, пусть приблизится, а кто нет, пусть изменится. Тебя украшает не то, что ты знаешь о себе, и не то, что ты сделал (видимо оно или нет), а только способность видеть наилучшее в других. Вот это делает тебя воистину Великим!</w:t>
      </w:r>
    </w:p>
    <w:p w:rsidR="00B30CCF" w:rsidRDefault="00B30CCF" w:rsidP="00584D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Говорят, слезы раскаяния обогащают – если они вымывают что-то</w:t>
      </w:r>
      <w:r w:rsidR="004E6B61">
        <w:rPr>
          <w:sz w:val="28"/>
          <w:szCs w:val="28"/>
        </w:rPr>
        <w:t>,</w:t>
      </w:r>
      <w:r w:rsidR="00584D68">
        <w:rPr>
          <w:sz w:val="28"/>
          <w:szCs w:val="28"/>
        </w:rPr>
        <w:t xml:space="preserve"> мешающее видеть. Святитель Николай Сербский говорит, что т</w:t>
      </w:r>
      <w:r>
        <w:rPr>
          <w:sz w:val="28"/>
          <w:szCs w:val="28"/>
        </w:rPr>
        <w:t>ремя добрыми делами побеждается враг: покаянием, слезами (сердечным умилением) и милостыней. Н</w:t>
      </w:r>
      <w:r w:rsidR="004E6B61">
        <w:rPr>
          <w:sz w:val="28"/>
          <w:szCs w:val="28"/>
        </w:rPr>
        <w:t>е</w:t>
      </w:r>
      <w:r>
        <w:rPr>
          <w:sz w:val="28"/>
          <w:szCs w:val="28"/>
        </w:rPr>
        <w:t xml:space="preserve"> одиночеством</w:t>
      </w:r>
      <w:r w:rsidR="004E6B61">
        <w:rPr>
          <w:sz w:val="28"/>
          <w:szCs w:val="28"/>
        </w:rPr>
        <w:t>, не</w:t>
      </w:r>
      <w:r>
        <w:rPr>
          <w:sz w:val="28"/>
          <w:szCs w:val="28"/>
        </w:rPr>
        <w:t xml:space="preserve"> монашеством</w:t>
      </w:r>
      <w:r w:rsidR="004E6B61">
        <w:rPr>
          <w:sz w:val="28"/>
          <w:szCs w:val="28"/>
        </w:rPr>
        <w:t>, не</w:t>
      </w:r>
      <w:r>
        <w:rPr>
          <w:sz w:val="28"/>
          <w:szCs w:val="28"/>
        </w:rPr>
        <w:t xml:space="preserve"> голодом, а такими малыми делами добывается милость Божия.</w:t>
      </w:r>
    </w:p>
    <w:p w:rsidR="00584D68" w:rsidRDefault="00584D68" w:rsidP="00584D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человек </w:t>
      </w:r>
      <w:r w:rsidR="00940418">
        <w:rPr>
          <w:sz w:val="28"/>
          <w:szCs w:val="28"/>
        </w:rPr>
        <w:t>, братья и сесты,</w:t>
      </w:r>
      <w:r>
        <w:rPr>
          <w:sz w:val="28"/>
          <w:szCs w:val="28"/>
        </w:rPr>
        <w:t>в определенном возрасте производит ревизию своей прошлой жизни, по-другому оценивает свои действия и поступки.</w:t>
      </w:r>
      <w:r>
        <w:rPr>
          <w:sz w:val="28"/>
          <w:szCs w:val="28"/>
        </w:rPr>
        <w:t xml:space="preserve"> И Великий Пост является таким периодом оценки своей жизни. Одна за другой проходят недели Поста. Начав с вдохновения и приближаясь к концу постного поприща, чувствуешь порой, что мало совершено из того, что надеялись совершить: надеялись строго и честно поститься, надеялись усердно молиться, надеялись оторваться от житейской мирской суеты с ее многопопечительностью, надеялись искренно совершить больше добрых дел милосердия. И вдруг осознаем, что ничего или так мало исполнили из того, к чему стремились.</w:t>
      </w:r>
    </w:p>
    <w:p w:rsidR="00584D68" w:rsidRDefault="00584D68" w:rsidP="00584D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как нам войти в Страстные дни, чтобы потом встретиться со славой и торжеством воскресения Христова? Чтобы не унывать и не отчаиваться, нужно проявить христианскую мудрость и доверие к Богу. Мы спасаемся не толь</w:t>
      </w:r>
      <w:r w:rsidR="00940418">
        <w:rPr>
          <w:sz w:val="28"/>
          <w:szCs w:val="28"/>
        </w:rPr>
        <w:t>ко своими трудами и достижением</w:t>
      </w:r>
      <w:r>
        <w:rPr>
          <w:sz w:val="28"/>
          <w:szCs w:val="28"/>
        </w:rPr>
        <w:t xml:space="preserve"> каких-то результатов</w:t>
      </w:r>
      <w:r w:rsidR="00940418">
        <w:rPr>
          <w:sz w:val="28"/>
          <w:szCs w:val="28"/>
        </w:rPr>
        <w:t>, а той тоской души, которая так влечёт к Живому Богу, той любовью, которая нас влечет ко Христу. Надо обратиться к Господу словами апостола Петра, после его трехкратного отречения: «Господи, Ты все знаешь, Ты знаешь и немощь, и колебание, и неверность мою, но Ты тоже знаешь, что я люблю Тебя, что это-последнее, самое глубинное, что во мне есть».</w:t>
      </w:r>
    </w:p>
    <w:p w:rsidR="00940418" w:rsidRDefault="00940418" w:rsidP="00584D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тогда мы можем идти дальше, как и Петр пошел за Христом, зная, что Бог верит в эту</w:t>
      </w:r>
    </w:p>
    <w:p w:rsidR="00940418" w:rsidRPr="007B5D90" w:rsidRDefault="00940418" w:rsidP="00940418">
      <w:pPr>
        <w:jc w:val="center"/>
        <w:rPr>
          <w:sz w:val="28"/>
          <w:szCs w:val="28"/>
        </w:rPr>
      </w:pPr>
      <w:r>
        <w:rPr>
          <w:color w:val="0070C0"/>
          <w:sz w:val="32"/>
          <w:szCs w:val="32"/>
          <w:lang w:val="en-US"/>
        </w:rPr>
        <w:t>www</w:t>
      </w:r>
      <w:r>
        <w:rPr>
          <w:color w:val="0070C0"/>
          <w:sz w:val="32"/>
          <w:szCs w:val="32"/>
        </w:rPr>
        <w:t>.а</w:t>
      </w:r>
      <w:r>
        <w:rPr>
          <w:color w:val="0070C0"/>
          <w:sz w:val="32"/>
          <w:szCs w:val="32"/>
          <w:lang w:val="en-US"/>
        </w:rPr>
        <w:t>phanatos</w:t>
      </w:r>
      <w:r>
        <w:rPr>
          <w:color w:val="0070C0"/>
          <w:sz w:val="32"/>
          <w:szCs w:val="32"/>
        </w:rPr>
        <w:t>.</w:t>
      </w:r>
      <w:r>
        <w:rPr>
          <w:color w:val="0070C0"/>
          <w:sz w:val="32"/>
          <w:szCs w:val="32"/>
          <w:lang w:val="en-US"/>
        </w:rPr>
        <w:t>ru</w:t>
      </w:r>
    </w:p>
    <w:p w:rsidR="00584D68" w:rsidRDefault="00584D68" w:rsidP="00584D68">
      <w:pPr>
        <w:spacing w:line="276" w:lineRule="auto"/>
        <w:jc w:val="both"/>
        <w:rPr>
          <w:sz w:val="28"/>
          <w:szCs w:val="28"/>
        </w:rPr>
      </w:pPr>
    </w:p>
    <w:p w:rsidR="00B30CCF" w:rsidRDefault="00940418" w:rsidP="00584D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нашу любовь, что Бог нам верит и верит в нас; и что мы можем идти дальше колеблющимся шагом, неуверенной поступью, со взлетами и падениями, но лишь бы только сердцем мы не отрывались от Бога и друг друга, и продолжали идти. Аминь.</w:t>
      </w:r>
    </w:p>
    <w:p w:rsidR="004E6B61" w:rsidRDefault="004E6B61" w:rsidP="004E6B61">
      <w:pPr>
        <w:spacing w:line="360" w:lineRule="auto"/>
        <w:jc w:val="both"/>
        <w:rPr>
          <w:sz w:val="28"/>
          <w:szCs w:val="28"/>
        </w:rPr>
      </w:pPr>
    </w:p>
    <w:p w:rsidR="00940418" w:rsidRDefault="00940418" w:rsidP="004E6B61">
      <w:pPr>
        <w:spacing w:line="360" w:lineRule="auto"/>
        <w:jc w:val="both"/>
        <w:rPr>
          <w:sz w:val="28"/>
          <w:szCs w:val="28"/>
        </w:rPr>
      </w:pPr>
    </w:p>
    <w:p w:rsidR="00940418" w:rsidRDefault="00940418" w:rsidP="004E6B61">
      <w:pPr>
        <w:spacing w:line="360" w:lineRule="auto"/>
        <w:jc w:val="both"/>
        <w:rPr>
          <w:sz w:val="28"/>
          <w:szCs w:val="28"/>
        </w:rPr>
      </w:pPr>
    </w:p>
    <w:p w:rsidR="00940418" w:rsidRDefault="00940418" w:rsidP="004E6B61">
      <w:pPr>
        <w:spacing w:line="360" w:lineRule="auto"/>
        <w:jc w:val="both"/>
        <w:rPr>
          <w:sz w:val="28"/>
          <w:szCs w:val="28"/>
        </w:rPr>
      </w:pPr>
    </w:p>
    <w:p w:rsidR="00940418" w:rsidRDefault="00940418" w:rsidP="004E6B61">
      <w:pPr>
        <w:spacing w:line="360" w:lineRule="auto"/>
        <w:jc w:val="both"/>
        <w:rPr>
          <w:sz w:val="28"/>
          <w:szCs w:val="28"/>
        </w:rPr>
      </w:pPr>
    </w:p>
    <w:p w:rsidR="00940418" w:rsidRDefault="00940418" w:rsidP="004E6B61">
      <w:pPr>
        <w:spacing w:line="360" w:lineRule="auto"/>
        <w:jc w:val="both"/>
        <w:rPr>
          <w:sz w:val="28"/>
          <w:szCs w:val="28"/>
        </w:rPr>
      </w:pPr>
    </w:p>
    <w:p w:rsidR="00940418" w:rsidRDefault="00940418" w:rsidP="004E6B61">
      <w:pPr>
        <w:spacing w:line="360" w:lineRule="auto"/>
        <w:jc w:val="both"/>
        <w:rPr>
          <w:sz w:val="28"/>
          <w:szCs w:val="28"/>
        </w:rPr>
      </w:pPr>
    </w:p>
    <w:p w:rsidR="00940418" w:rsidRDefault="00940418" w:rsidP="004E6B61">
      <w:pPr>
        <w:spacing w:line="360" w:lineRule="auto"/>
        <w:jc w:val="both"/>
        <w:rPr>
          <w:sz w:val="28"/>
          <w:szCs w:val="28"/>
        </w:rPr>
      </w:pPr>
    </w:p>
    <w:p w:rsidR="00940418" w:rsidRDefault="00940418" w:rsidP="004E6B61">
      <w:pPr>
        <w:spacing w:line="360" w:lineRule="auto"/>
        <w:jc w:val="both"/>
        <w:rPr>
          <w:sz w:val="28"/>
          <w:szCs w:val="28"/>
        </w:rPr>
      </w:pPr>
    </w:p>
    <w:p w:rsidR="00940418" w:rsidRDefault="00940418" w:rsidP="004E6B61">
      <w:pPr>
        <w:spacing w:line="360" w:lineRule="auto"/>
        <w:jc w:val="both"/>
        <w:rPr>
          <w:sz w:val="28"/>
          <w:szCs w:val="28"/>
        </w:rPr>
      </w:pPr>
    </w:p>
    <w:p w:rsidR="00940418" w:rsidRDefault="00940418" w:rsidP="004E6B61">
      <w:pPr>
        <w:spacing w:line="360" w:lineRule="auto"/>
        <w:jc w:val="both"/>
        <w:rPr>
          <w:sz w:val="28"/>
          <w:szCs w:val="28"/>
        </w:rPr>
      </w:pPr>
    </w:p>
    <w:p w:rsidR="00940418" w:rsidRDefault="00940418" w:rsidP="004E6B61">
      <w:pPr>
        <w:spacing w:line="360" w:lineRule="auto"/>
        <w:jc w:val="both"/>
        <w:rPr>
          <w:sz w:val="28"/>
          <w:szCs w:val="28"/>
        </w:rPr>
      </w:pPr>
    </w:p>
    <w:p w:rsidR="00940418" w:rsidRDefault="00940418" w:rsidP="004E6B61">
      <w:pPr>
        <w:spacing w:line="360" w:lineRule="auto"/>
        <w:jc w:val="both"/>
        <w:rPr>
          <w:sz w:val="28"/>
          <w:szCs w:val="28"/>
        </w:rPr>
      </w:pPr>
    </w:p>
    <w:p w:rsidR="00940418" w:rsidRDefault="00940418" w:rsidP="004E6B61">
      <w:pPr>
        <w:spacing w:line="360" w:lineRule="auto"/>
        <w:jc w:val="both"/>
        <w:rPr>
          <w:sz w:val="28"/>
          <w:szCs w:val="28"/>
        </w:rPr>
      </w:pPr>
    </w:p>
    <w:p w:rsidR="00940418" w:rsidRDefault="00940418" w:rsidP="004E6B61">
      <w:pPr>
        <w:spacing w:line="360" w:lineRule="auto"/>
        <w:jc w:val="both"/>
        <w:rPr>
          <w:sz w:val="28"/>
          <w:szCs w:val="28"/>
        </w:rPr>
      </w:pPr>
    </w:p>
    <w:p w:rsidR="00940418" w:rsidRDefault="00940418" w:rsidP="004E6B61">
      <w:pPr>
        <w:spacing w:line="360" w:lineRule="auto"/>
        <w:jc w:val="both"/>
        <w:rPr>
          <w:sz w:val="28"/>
          <w:szCs w:val="28"/>
        </w:rPr>
      </w:pPr>
    </w:p>
    <w:p w:rsidR="00940418" w:rsidRDefault="00940418" w:rsidP="004E6B61">
      <w:pPr>
        <w:spacing w:line="360" w:lineRule="auto"/>
        <w:jc w:val="both"/>
        <w:rPr>
          <w:sz w:val="28"/>
          <w:szCs w:val="28"/>
        </w:rPr>
      </w:pPr>
    </w:p>
    <w:p w:rsidR="00940418" w:rsidRDefault="00940418" w:rsidP="004E6B61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4E6B61" w:rsidRDefault="004E6B61" w:rsidP="004E6B61">
      <w:pPr>
        <w:spacing w:line="360" w:lineRule="auto"/>
        <w:jc w:val="both"/>
        <w:rPr>
          <w:sz w:val="28"/>
          <w:szCs w:val="28"/>
        </w:rPr>
      </w:pPr>
    </w:p>
    <w:p w:rsidR="004E6B61" w:rsidRPr="007B5D90" w:rsidRDefault="004E6B61" w:rsidP="004E6B61">
      <w:pPr>
        <w:jc w:val="center"/>
        <w:rPr>
          <w:sz w:val="28"/>
          <w:szCs w:val="28"/>
        </w:rPr>
      </w:pPr>
      <w:r>
        <w:rPr>
          <w:color w:val="0070C0"/>
          <w:sz w:val="32"/>
          <w:szCs w:val="32"/>
          <w:lang w:val="en-US"/>
        </w:rPr>
        <w:t>www</w:t>
      </w:r>
      <w:r>
        <w:rPr>
          <w:color w:val="0070C0"/>
          <w:sz w:val="32"/>
          <w:szCs w:val="32"/>
        </w:rPr>
        <w:t>.а</w:t>
      </w:r>
      <w:r>
        <w:rPr>
          <w:color w:val="0070C0"/>
          <w:sz w:val="32"/>
          <w:szCs w:val="32"/>
          <w:lang w:val="en-US"/>
        </w:rPr>
        <w:t>phanatos</w:t>
      </w:r>
      <w:r>
        <w:rPr>
          <w:color w:val="0070C0"/>
          <w:sz w:val="32"/>
          <w:szCs w:val="32"/>
        </w:rPr>
        <w:t>.</w:t>
      </w:r>
      <w:r>
        <w:rPr>
          <w:color w:val="0070C0"/>
          <w:sz w:val="32"/>
          <w:szCs w:val="32"/>
          <w:lang w:val="en-US"/>
        </w:rPr>
        <w:t>ru</w:t>
      </w:r>
    </w:p>
    <w:p w:rsidR="004E6B61" w:rsidRPr="00B30CCF" w:rsidRDefault="004E6B61" w:rsidP="004E6B61">
      <w:pPr>
        <w:spacing w:line="360" w:lineRule="auto"/>
        <w:jc w:val="both"/>
        <w:rPr>
          <w:sz w:val="28"/>
          <w:szCs w:val="28"/>
        </w:rPr>
      </w:pPr>
    </w:p>
    <w:sectPr w:rsidR="004E6B61" w:rsidRPr="00B30CCF" w:rsidSect="00B30C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4E"/>
    <w:rsid w:val="004E6B61"/>
    <w:rsid w:val="00584D68"/>
    <w:rsid w:val="00940418"/>
    <w:rsid w:val="00993A4E"/>
    <w:rsid w:val="00B30CCF"/>
    <w:rsid w:val="00B7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8E87"/>
  <w15:chartTrackingRefBased/>
  <w15:docId w15:val="{A240C620-38B2-4858-9555-68DF43FA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2018-12-23T15:05:00Z</dcterms:created>
  <dcterms:modified xsi:type="dcterms:W3CDTF">2018-12-28T11:18:00Z</dcterms:modified>
</cp:coreProperties>
</file>